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4"/>
        <w:gridCol w:w="2602"/>
        <w:gridCol w:w="2323"/>
        <w:gridCol w:w="1825"/>
        <w:gridCol w:w="1824"/>
      </w:tblGrid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COD. A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TITOLI CULTURALI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Punteggio previsto</w:t>
            </w:r>
          </w:p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(Max 60 punti)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Punti indicati dal candidato</w:t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Punti assegnati dall’istituto</w:t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A1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Laurea magistrale o vecchio ordinamento in psicologia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Per le lauree con punteggio massimo di 110/110:</w:t>
            </w:r>
          </w:p>
          <w:tbl>
            <w:tblPr>
              <w:tblW w:w="210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7"/>
            </w:tblGrid>
            <w:tr>
              <w:trPr>
                <w:trHeight w:val="500" w:hRule="atLeast"/>
              </w:trPr>
              <w:tc>
                <w:tcPr>
                  <w:tcW w:w="210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5 se Voto&lt;100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8 se 100≤Voto&lt;105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10 se 105≤Voto≤110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12 per 110 e lode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>Per le lauree con punteggio massimo di 100/100: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5 se Voto&lt;90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8 se 90≤Voto&lt;95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10 se 95≤Voto≤100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Arial" w:hAnsi="Arial" w:eastAsia="Calibri" w:cs="Arial"/>
                    </w:rPr>
                  </w:pPr>
                  <w:r>
                    <w:rPr>
                      <w:rFonts w:eastAsia="Calibri" w:cs="Arial" w:ascii="Arial" w:hAnsi="Arial"/>
                    </w:rPr>
                    <w:t xml:space="preserve">Punti 12 per 100 e lode 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</w:rPr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A2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 xml:space="preserve">Specializzazione post-laurea in psicoterapia  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6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A3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Ulteriore laurea magistrale o vecchio ordinamento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si valuta 1 solo titolo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6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A4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Dottorato di ricerca nel settore di pertinenza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(</w:t>
            </w: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si valuta 1 solo titolo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)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6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A5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Master, Corsi di specializzazione o di perfezionamento inerenti al settore di pertinenza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2 punti per corso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Max 10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A6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Corsi di aggiornamento della durata minima di 18 ore nel settore di pertinenza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1 punto per corso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Max 6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A7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Certificazioni informatiche</w:t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Certificazioni linguistiche di livello almeno C1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2 punti per certificazione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Max 4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A8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Pubblicazioni attinenti al settore di pertinenza (escluse quelle di taglio giornalistico)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1 punto per pubblicazione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  <w:i/>
                <w:i/>
                <w:iCs/>
              </w:rPr>
            </w:pPr>
            <w:r>
              <w:rPr>
                <w:rFonts w:eastAsia="Calibri" w:cs="Arial" w:ascii="Arial" w:hAnsi="Arial"/>
                <w:i/>
                <w:iCs/>
                <w:kern w:val="0"/>
                <w:sz w:val="22"/>
                <w:szCs w:val="22"/>
                <w:lang w:val="it-IT" w:eastAsia="en-US" w:bidi="ar-SA"/>
              </w:rPr>
              <w:t>Max 10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COD. B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TITOLI PROFESSIONALI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Punteggio previsto</w:t>
            </w:r>
          </w:p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  <w:t>Max 40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B1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Esperienza nel settore di pertinenza quale esperto in progetti presso enti e/o associazioni e/o in progetti per l’arricchimento dell’offerta formativa nelle scuole (per incarichi o esperienze di almeno 20 ore)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2 punti per esperienza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Max 10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B2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Esperienze professionali nella scuola secondaria di secondo grado (in aggiunta rispetto a quanto previsto al punto B1)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2 punti per esperienza</w:t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Max 10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B3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Esperienza di docenza in percorsi di formazione e aggiornamento destinati ai docenti sulla prevenzione del disagio adolescenziale e del malessere psico-fisico, in tale fascia di età (per incarichi o esperienze di almeno 20 ore)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2 punti per esperienza</w:t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Max 10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1054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center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B4</w:t>
            </w:r>
          </w:p>
        </w:tc>
        <w:tc>
          <w:tcPr>
            <w:tcW w:w="260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Esperienza lavorativa in contesto sanitario pubblico (per incarichi o esperienze almeno quadrimestrali) non rientranti nei casi precedenti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2 punti per esperienza</w:t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  <w:t>Max 10 punti</w:t>
            </w:r>
          </w:p>
        </w:tc>
        <w:tc>
          <w:tcPr>
            <w:tcW w:w="1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18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Data __________</w:t>
        <w:tab/>
        <w:tab/>
        <w:tab/>
        <w:tab/>
        <w:tab/>
        <w:tab/>
        <w:tab/>
        <w:t>Firma</w:t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ab/>
        <w:tab/>
        <w:tab/>
        <w:tab/>
        <w:tab/>
        <w:tab/>
        <w:tab/>
        <w:t xml:space="preserve">   ______________________</w:t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Cs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b/>
        <w:b/>
        <w:sz w:val="20"/>
        <w:szCs w:val="20"/>
        <w:u w:val="single"/>
      </w:rPr>
    </w:pPr>
    <w:r>
      <w:rPr>
        <w:rFonts w:cs="Arial" w:ascii="Arial" w:hAnsi="Arial"/>
        <w:b/>
        <w:sz w:val="20"/>
        <w:szCs w:val="20"/>
        <w:u w:val="single"/>
      </w:rPr>
      <w:t>ALLEGATO B</w:t>
    </w:r>
  </w:p>
  <w:p>
    <w:pPr>
      <w:pStyle w:val="Normal"/>
      <w:spacing w:before="0" w:after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COGNOME E NOME __________</w:t>
    </w:r>
  </w:p>
  <w:p>
    <w:pPr>
      <w:pStyle w:val="Normal"/>
      <w:spacing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Normal"/>
      <w:spacing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GRIGLIA DI VALUTAZIONE TITOLI ESPERTI INTERNI ED ESTERNI</w:t>
    </w:r>
  </w:p>
  <w:p>
    <w:pPr>
      <w:pStyle w:val="Normal"/>
      <w:spacing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6458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64586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6458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6458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645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39"/>
    <w:rsid w:val="00b00f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LibreOffice/7.0.1.2$Windows_X86_64 LibreOffice_project/7cbcfc562f6eb6708b5ff7d7397325de9e764452</Application>
  <Pages>3</Pages>
  <Words>345</Words>
  <Characters>1871</Characters>
  <CharactersWithSpaces>2171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2021-05-27T10:08:00Z</dcterms:created>
  <dc:creator>Raffaele</dc:creator>
  <dc:description/>
  <dc:language>it-IT</dc:language>
  <cp:lastModifiedBy>raffaele balzano</cp:lastModifiedBy>
  <dcterms:modified xsi:type="dcterms:W3CDTF">2021-09-28T11:03:00Z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